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19 Dec - 29 Dec 2023</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Christmas in South Shetland Islands and Antarctic Peninsula</w:t>
            </w:r>
          </w:p>
          <w:p>
            <w:pPr/>
            <w:r>
              <w:rPr/>
              <w:t xml:space="preserve">	 During the next four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Christmas Day falls in the middle of our Antarctic Peninsula adventure. We celebrate the day with special meals and yuletide festivities in the various traditions of our multinational passengers. Santa Claus will make an appearance and you can have your photo taken with him in the snow. We encourage you to dress in festive attire for an evening of holiday music, singing and dancing. You will always remember your Christmas in Antarctica!</w:t>
            </w:r>
          </w:p>
          <w:p>
            <w:pPr/>
            <w:r>
              <w:rPr/>
              <w:t xml:space="preserve">	 Throughout the islands and on the mainland, we find nesting colonies of gentoo, chinstrap and Adélie penguins, sometimes side by side. At this time, penguin chicks have started to appear in the nests.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Los Cauquenes Hotelor Arakur Ushuaia Resort and Spa Hotel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2024-04-26T09:13:17+00:00</dcterms:created>
  <dcterms:modified xsi:type="dcterms:W3CDTF">2024-04-26T09:13:17+00:00</dcterms:modified>
</cp:coreProperties>
</file>

<file path=docProps/custom.xml><?xml version="1.0" encoding="utf-8"?>
<Properties xmlns="http://schemas.openxmlformats.org/officeDocument/2006/custom-properties" xmlns:vt="http://schemas.openxmlformats.org/officeDocument/2006/docPropsVTypes"/>
</file>