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29 Jun - 10 Jul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Welcome to Longyearbyen, the administrative capital of the Norwegian territory of Svalbard and starting point of our expedition. After arriving via scheduled commercial flight service, you are free to explore this fascinating Arctic settlement. Be sure to see the excellent Svalbard Museum and take advantage of quality shopping and dining opportunities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Exploration of West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w:t>
            </w:r>
          </w:p>
          <w:p>
            <w:pPr/>
            <w:r>
              <w:rPr/>
              <w:t xml:space="preserve">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northwestern part of Svalbard. </w:t>
            </w:r>
          </w:p>
          <w:p>
            <w:pPr/>
            <w:r>
              <w:rPr/>
              <w:t xml:space="preserve">	 This area contains the archipelago’s most impressive scenery and some of the Arctic’s best wildlife viewing opportunities. Deep fjords and narrow channels are flanked by jagged snowy mountain peaks. Immense tidewater glaciers calve icebergs into turquoise waters. On ice floes and on fast ice several species of seals watch vigilantly for polar bears.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And over it all presides the polar bear, monarch of the North. This wild corner of Svalbard is one of the best places in the world to observe polar bears hunting in their preferred habitat: the pack ice. We take the ship as close as safely possible to the jumbled and broken edge of the polar ice cap, where polar bears stalk the frozen sea in search of seals. To complete the Arctic experience we also explore places rich with history. </w:t>
            </w:r>
          </w:p>
          <w:p>
            <w:pPr/>
            <w:r>
              <w:rPr/>
              <w:t xml:space="preserve">	 Our area of exploration contains the historical remnants of whaling camps, coal mining operations, trappers’ cabins, staging areas for historic attempts to discover the North Pole, and even an abandoned polar research station. Human habitation in this area can be found only at Ny Ålesund, a former mining town that is now home to an international community of Arctic researchers. This is one of the world’s most northerly settlements, complete with museum, gift shop, and post office.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Disembarkation in Longyearbyen, Svalbard</w:t>
            </w:r>
          </w:p>
          <w:p>
            <w:pPr/>
            <w:r>
              <w:rPr/>
              <w:t xml:space="preserve">	 After breakfast we say farewell in the town of Longyearbyen, where we started. We provide a transfer to the airport or to the town center if you wish to spend more time here. As you look back on your wonderful experience in Svalbard,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2024-04-26T02:16:50+00:00</dcterms:created>
  <dcterms:modified xsi:type="dcterms:W3CDTF">2024-04-26T02:16:50+00:00</dcterms:modified>
</cp:coreProperties>
</file>

<file path=docProps/custom.xml><?xml version="1.0" encoding="utf-8"?>
<Properties xmlns="http://schemas.openxmlformats.org/officeDocument/2006/custom-properties" xmlns:vt="http://schemas.openxmlformats.org/officeDocument/2006/docPropsVTypes"/>
</file>