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Arctic Wildlife Safari</w:t>
      </w:r>
    </w:p>
    <w:p>
      <w:pPr>
        <w:jc w:val="center"/>
      </w:pPr>
      <w:r>
        <w:rPr>
          <w:rFonts w:ascii="Arial" w:hAnsi="Arial" w:eastAsia="Arial" w:cs="Arial"/>
          <w:sz w:val="26"/>
          <w:szCs w:val="26"/>
          <w:b/>
        </w:rPr>
        <w:t xml:space="preserve">21 Jun - 30 Jun 2019</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Longyearbyen, Svalbard</w:t>
            </w:r>
          </w:p>
          <w:p>
            <w:pPr/>
            <w:r>
              <w:rPr/>
              <w:t xml:space="preserve">	 Welcome to Longyearbyen, the administrative capital of the Norwegian territory of Svalbard and starting point of our expedition. After arriving via scheduled commercial flight service, you are free to explore this fascinating Arctic settlement. Be sure to see the excellent Svalbard Museum and take advantage of quality shopping and dining opportunities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Longyearbyen</w:t>
            </w:r>
          </w:p>
          <w:p>
            <w:pPr/>
            <w:r>
              <w:rPr/>
              <w:t xml:space="preserve">	 In the afternoon we welcome you aboard the luxury expedition ship M/V Sea Spirit. Explore the ship and get comfortable in your home away from home for the extraordinary adventure to come. Savor the anticipation of your Arctic dreams coming true as we slip our moorings and sail into a true wilderness where wildlife abounds. The scenery as we sail through Isfjorden on our first evening is spectacular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Exploration of West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w:t>
            </w:r>
          </w:p>
          <w:p>
            <w:pPr/>
            <w:r>
              <w:rPr/>
              <w:t xml:space="preserve">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w:t>
            </w:r>
          </w:p>
          <w:p>
            <w:pPr/>
            <w:r>
              <w:rPr/>
              <w:t xml:space="preserve">	 We anticipate exploring the spectacular fjords, coasts, and islands in the northwestern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On ice floes and on fast ice several species of seals watch vigilantly for polar bears.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w:t>
            </w:r>
          </w:p>
          <w:p>
            <w:pPr/>
            <w:r>
              <w:rPr/>
              <w:t xml:space="preserve">	 And over it all presides the polar bear, monarch of the North. This wild corner of Svalbard is one of the best places in the world to observe polar bears hunting in their preferred habitat: the pack ice. We take the ship as close as safely possible to the jumbled and broken edge of the polar ice cap, where polar bears stalk the frozen sea in search of seals.</w:t>
            </w:r>
          </w:p>
          <w:p>
            <w:pPr/>
            <w:r>
              <w:rPr/>
              <w:t xml:space="preserve">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w:t>
            </w:r>
          </w:p>
          <w:p>
            <w:pPr/>
            <w:r>
              <w:rPr/>
              <w:t xml:space="preserve">	 Human habitation in this area can be found only at Ny Ålesund, a former mining town that is now home to an international community of Arctic researchers. This is one of the world’s most northerly settlements, complete with museum, gift shop, and post office.</w:t>
            </w:r>
          </w:p>
          <w:p>
            <w:pPr/>
            <w:r>
              <w:rPr/>
              <w:t xml:space="preserve">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Disembarkation in Longyearbyen, Svalbard</w:t>
            </w:r>
          </w:p>
          <w:p>
            <w:pPr/>
            <w:r>
              <w:rPr/>
              <w:t xml:space="preserve">	 After breakfast we say farewell in the town of Longyearbyen, where we started. We provide a transfer to the airport or to the town center if you wish to spend more time here. As you look back on your wonderful experience in Svalbard,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Robert Calcagno</w:t>
            </w:r>
          </w:p>
          <w:p>
            <w:pPr/>
            <w:r>
              <w:rPr>
                <w:rFonts w:ascii="Arial" w:hAnsi="Arial" w:eastAsia="Arial" w:cs="Arial"/>
                <w:sz w:val="22"/>
                <w:szCs w:val="22"/>
              </w:rPr>
              <w:t xml:space="preserve">CEO of the Oceanographic Institute Foundation Albert I, Prince of Monaco</w:t>
            </w:r>
          </w:p>
          <w:p>
            <w:pPr/>
            <w:r>
              <w:rPr/>
              <w:t xml:space="preserve">Robert Calcagno, a Monegasque politician and leader, who is CEO of the Oceanographic Institute Foundation Albert I, Prince of Monaco.  Robert Calcagno has held ministerial posts in the government of the Principality of Monaco between 2006 and 2009. He now leads the Oceanographic Museum of Monaco and the Maison des océans in Paris. His commitment to the protection of the oceans, to a better balance between Humankind and Nature and, on a broader level, his involvement in the economic, social and international life of the Principality of Monaco, have made him one of the key players in the policies of H.S.H. Prince Albert II of Monaco. </w:t>
            </w:r>
          </w:p>
          <w:p>
            <w:pPr/>
            <w:r>
              <w:rPr/>
              <w:t xml:space="preserve">Robert Calcagno was a main proponent for the launching of the Monaco Blue Initiative - an international brainstorming platform for the protection of the oceans created in 2010. In 2017-2020, he joined the team of Monaco Explorations, a three years' programme of scientific exploration of the oceans, launched by Prince Albert II. He is the Head of thе campaign of multidisciplinary missions which associate human and natural sciences, the environment and man.</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5"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Emergency Evacuation Insurance to a minimum benefit of USD 150,000;</w:t>
            </w:r>
          </w:p>
          <w:p>
            <w:pPr/>
            <w:r>
              <w:rPr/>
              <w:t xml:space="preserve">Staff gratuities.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2024-04-25T05:50:18+00:00</dcterms:created>
  <dcterms:modified xsi:type="dcterms:W3CDTF">2024-04-25T05:50:18+00:00</dcterms:modified>
</cp:coreProperties>
</file>

<file path=docProps/custom.xml><?xml version="1.0" encoding="utf-8"?>
<Properties xmlns="http://schemas.openxmlformats.org/officeDocument/2006/custom-properties" xmlns:vt="http://schemas.openxmlformats.org/officeDocument/2006/docPropsVTypes"/>
</file>