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17 May - 28 May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(May 17):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(May 18):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(May 19):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(May 20):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(May 21):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(May 22):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23-26):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27): At Sea</w:t>
            </w:r>
          </w:p>
          <w:p>
            <w:pPr/>
            <w:r>
              <w:rPr/>
              <w:t xml:space="preserve">	 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28):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US$ 5 595</w:t>
            </w:r>
          </w:p>
        </w:tc>
        <w:tc>
          <w:tcPr>
            <w:tcW w:w="1500" w:type="dxa"/>
          </w:tcPr>
          <w:p>
            <w:pPr>
              <w:spacing w:before="50" w:after="50"/>
            </w:pPr>
            <w:r>
              <w:rPr>
                <w:strike/>
              </w:rPr>
              <w:t xml:space="preserve">US$ 7 795</w:t>
            </w:r>
          </w:p>
        </w:tc>
        <w:tc>
          <w:tcPr>
            <w:tcW w:w="1500" w:type="dxa"/>
          </w:tcPr>
          <w:p>
            <w:pPr>
              <w:spacing w:before="50" w:after="50"/>
            </w:pPr>
            <w:r>
              <w:rPr>
                <w:strike/>
              </w:rPr>
              <w:t xml:space="preserve">US$ 11 595</w:t>
            </w:r>
          </w:p>
        </w:tc>
        <w:tc>
          <w:tcPr>
            <w:tcW w:w="1500" w:type="dxa"/>
          </w:tcPr>
          <w:p>
            <w:pPr>
              <w:spacing w:before="50" w:after="50"/>
            </w:pPr>
            <w:r>
              <w:rPr>
                <w:strike/>
              </w:rPr>
              <w:t xml:space="preserve">US$ 8 295</w:t>
            </w:r>
          </w:p>
        </w:tc>
        <w:tc>
          <w:tcPr>
            <w:tcW w:w="1500" w:type="dxa"/>
          </w:tcPr>
          <w:p>
            <w:pPr>
              <w:spacing w:before="50" w:after="50"/>
            </w:pPr>
            <w:r>
              <w:rPr>
                <w:strike/>
              </w:rPr>
              <w:t xml:space="preserve">US$ 8 395</w:t>
            </w:r>
          </w:p>
        </w:tc>
        <w:tc>
          <w:tcPr>
            <w:tcW w:w="1500" w:type="dxa"/>
          </w:tcPr>
          <w:p>
            <w:pPr>
              <w:spacing w:before="50" w:after="50"/>
            </w:pPr>
            <w:r>
              <w:rPr>
                <w:strike/>
              </w:rPr>
              <w:t xml:space="preserve">US$ 9 495</w:t>
            </w:r>
          </w:p>
        </w:tc>
        <w:tc>
          <w:tcPr>
            <w:tcW w:w="1500" w:type="dxa"/>
          </w:tcPr>
          <w:p>
            <w:pPr>
              <w:spacing w:before="50" w:after="50"/>
            </w:pPr>
            <w:r>
              <w:rPr>
                <w:strike/>
              </w:rPr>
              <w:t xml:space="preserve">US$ 10 395</w:t>
            </w:r>
          </w:p>
        </w:tc>
        <w:tc>
          <w:tcPr>
            <w:tcW w:w="1500" w:type="dxa"/>
          </w:tcPr>
          <w:p>
            <w:pPr>
              <w:spacing w:before="50" w:after="50"/>
            </w:pPr>
            <w:r>
              <w:rPr>
                <w:strike/>
              </w:rPr>
              <w:t xml:space="preserve">US$ 13 295</w:t>
            </w:r>
          </w:p>
        </w:tc>
      </w:tr>
      <w:tr>
        <w:trPr/>
        <w:tc>
          <w:tcPr>
            <w:tcW w:w="1500" w:type="dxa"/>
          </w:tcPr>
          <w:p>
            <w:pPr>
              <w:spacing w:before="50" w:after="50"/>
            </w:pPr>
            <w:r>
              <w:rPr/>
              <w:t xml:space="preserve">US$ 4 756</w:t>
            </w:r>
          </w:p>
        </w:tc>
        <w:tc>
          <w:tcPr>
            <w:tcW w:w="1500" w:type="dxa"/>
          </w:tcPr>
          <w:p>
            <w:pPr>
              <w:spacing w:before="50" w:after="50"/>
            </w:pPr>
            <w:r>
              <w:rPr/>
              <w:t xml:space="preserve">US$ 6 626</w:t>
            </w:r>
          </w:p>
        </w:tc>
        <w:tc>
          <w:tcPr>
            <w:tcW w:w="1500" w:type="dxa"/>
          </w:tcPr>
          <w:p>
            <w:pPr>
              <w:spacing w:before="50" w:after="50"/>
            </w:pPr>
            <w:r>
              <w:rPr/>
              <w:t xml:space="preserve">US$ 9 856</w:t>
            </w:r>
          </w:p>
        </w:tc>
        <w:tc>
          <w:tcPr>
            <w:tcW w:w="1500" w:type="dxa"/>
          </w:tcPr>
          <w:p>
            <w:pPr>
              <w:spacing w:before="50" w:after="50"/>
            </w:pPr>
            <w:r>
              <w:rPr/>
              <w:t xml:space="preserve">US$ 7 051</w:t>
            </w:r>
          </w:p>
        </w:tc>
        <w:tc>
          <w:tcPr>
            <w:tcW w:w="1500" w:type="dxa"/>
          </w:tcPr>
          <w:p>
            <w:pPr>
              <w:spacing w:before="50" w:after="50"/>
            </w:pPr>
            <w:r>
              <w:rPr/>
              <w:t xml:space="preserve">US$ 6 716</w:t>
            </w:r>
          </w:p>
        </w:tc>
        <w:tc>
          <w:tcPr>
            <w:tcW w:w="1500" w:type="dxa"/>
          </w:tcPr>
          <w:p>
            <w:pPr>
              <w:spacing w:before="50" w:after="50"/>
            </w:pPr>
            <w:r>
              <w:rPr/>
              <w:t xml:space="preserve">US$ 7 596</w:t>
            </w:r>
          </w:p>
        </w:tc>
        <w:tc>
          <w:tcPr>
            <w:tcW w:w="1500" w:type="dxa"/>
          </w:tcPr>
          <w:p>
            <w:pPr>
              <w:spacing w:before="50" w:after="50"/>
            </w:pPr>
            <w:r>
              <w:rPr/>
              <w:t xml:space="preserve">US$ 8 316</w:t>
            </w:r>
          </w:p>
        </w:tc>
        <w:tc>
          <w:tcPr>
            <w:tcW w:w="1500" w:type="dxa"/>
          </w:tcPr>
          <w:p>
            <w:pPr>
              <w:spacing w:before="50" w:after="50"/>
            </w:pPr>
            <w:r>
              <w:rPr/>
              <w:t xml:space="preserve">US$ 10 636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2024-05-09T00:13:54+00:00</dcterms:created>
  <dcterms:modified xsi:type="dcterms:W3CDTF">2024-05-09T00:13:54+00:00</dcterms:modified>
</cp:coreProperties>
</file>

<file path=docProps/custom.xml><?xml version="1.0" encoding="utf-8"?>
<Properties xmlns="http://schemas.openxmlformats.org/officeDocument/2006/custom-properties" xmlns:vt="http://schemas.openxmlformats.org/officeDocument/2006/docPropsVTypes"/>
</file>